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C3" w:rsidRPr="000E03C3" w:rsidRDefault="000E03C3" w:rsidP="000E03C3">
      <w:pPr>
        <w:pStyle w:val="a5"/>
        <w:shd w:val="clear" w:color="auto" w:fill="FFFFFF"/>
        <w:spacing w:before="0" w:beforeAutospacing="0" w:after="0" w:afterAutospacing="0" w:line="375" w:lineRule="atLeast"/>
        <w:ind w:right="165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b/>
          <w:color w:val="000000"/>
          <w:sz w:val="28"/>
          <w:szCs w:val="28"/>
        </w:rPr>
        <w:t>关于组织申报2017年度校级科研项目的通知</w:t>
      </w:r>
    </w:p>
    <w:p w:rsidR="00B641D0" w:rsidRPr="000E03C3" w:rsidRDefault="00B641D0" w:rsidP="000E03C3">
      <w:pPr>
        <w:pStyle w:val="a5"/>
        <w:shd w:val="clear" w:color="auto" w:fill="FFFFFF"/>
        <w:spacing w:before="0" w:beforeAutospacing="0" w:after="0" w:afterAutospacing="0" w:line="375" w:lineRule="atLeast"/>
        <w:ind w:right="165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校内各单位：</w:t>
      </w:r>
    </w:p>
    <w:p w:rsidR="000E03C3" w:rsidRPr="000E03C3" w:rsidRDefault="000E03C3" w:rsidP="000E03C3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为鼓励和支持广大教师开展科学研究，根据《郑州大学西亚斯国际学院校级科研项目管理办法》，学校决定启动实施2017年度校内科</w:t>
      </w:r>
      <w:proofErr w:type="gramStart"/>
      <w:r w:rsidRPr="000E03C3">
        <w:rPr>
          <w:rFonts w:ascii="仿宋" w:eastAsia="仿宋" w:hAnsi="仿宋" w:hint="eastAsia"/>
          <w:color w:val="000000"/>
          <w:sz w:val="28"/>
          <w:szCs w:val="28"/>
        </w:rPr>
        <w:t>研</w:t>
      </w:r>
      <w:proofErr w:type="gramEnd"/>
      <w:r w:rsidRPr="000E03C3">
        <w:rPr>
          <w:rFonts w:ascii="仿宋" w:eastAsia="仿宋" w:hAnsi="仿宋" w:hint="eastAsia"/>
          <w:color w:val="000000"/>
          <w:sz w:val="28"/>
          <w:szCs w:val="28"/>
        </w:rPr>
        <w:t>项目资助工作。现将项目申报的有关事项通知如下</w:t>
      </w:r>
      <w:r w:rsidRPr="000E03C3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。</w:t>
      </w:r>
    </w:p>
    <w:p w:rsidR="00BC0231" w:rsidRPr="00E13E42" w:rsidRDefault="00BC0231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b/>
          <w:color w:val="000000"/>
          <w:sz w:val="28"/>
          <w:szCs w:val="28"/>
        </w:rPr>
        <w:t>一、资助类别与资助强度</w:t>
      </w:r>
    </w:p>
    <w:p w:rsidR="00BC0231" w:rsidRPr="00BC0231" w:rsidRDefault="00BC5BD6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150" w:firstLine="420"/>
        <w:rPr>
          <w:rFonts w:ascii="仿宋" w:eastAsia="仿宋" w:hAnsi="仿宋"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BC0231" w:rsidRPr="00E13E42">
        <w:rPr>
          <w:rFonts w:ascii="仿宋" w:eastAsia="仿宋" w:hAnsi="仿宋" w:hint="eastAsia"/>
          <w:color w:val="000000"/>
          <w:sz w:val="28"/>
          <w:szCs w:val="28"/>
        </w:rPr>
        <w:t>资助类别</w:t>
      </w:r>
    </w:p>
    <w:p w:rsidR="00BC5BD6" w:rsidRDefault="00BC5BD6" w:rsidP="00BC0231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</w:t>
      </w:r>
      <w:r w:rsidR="00BC0231">
        <w:rPr>
          <w:rFonts w:ascii="仿宋" w:eastAsia="仿宋" w:hAnsi="仿宋" w:hint="eastAsia"/>
          <w:color w:val="000000"/>
          <w:sz w:val="28"/>
          <w:szCs w:val="28"/>
        </w:rPr>
        <w:t>本年度校级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科研资助计划</w:t>
      </w:r>
      <w:r w:rsidR="00BC0231">
        <w:rPr>
          <w:rFonts w:ascii="仿宋" w:eastAsia="仿宋" w:hAnsi="仿宋" w:hint="eastAsia"/>
          <w:color w:val="000000"/>
          <w:sz w:val="28"/>
          <w:szCs w:val="28"/>
        </w:rPr>
        <w:t>将实施新的改革方案，</w:t>
      </w:r>
      <w:r w:rsidR="009005FF">
        <w:rPr>
          <w:rFonts w:ascii="仿宋" w:eastAsia="仿宋" w:hAnsi="仿宋" w:hint="eastAsia"/>
          <w:color w:val="000000"/>
          <w:sz w:val="28"/>
          <w:szCs w:val="28"/>
        </w:rPr>
        <w:t>资助</w:t>
      </w:r>
      <w:r>
        <w:rPr>
          <w:rFonts w:ascii="仿宋" w:eastAsia="仿宋" w:hAnsi="仿宋" w:hint="eastAsia"/>
          <w:color w:val="000000"/>
          <w:sz w:val="28"/>
          <w:szCs w:val="28"/>
        </w:rPr>
        <w:t>类别只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设一般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项目、青年项目和定向研究项目三种，</w:t>
      </w:r>
      <w:r w:rsidR="009005FF">
        <w:rPr>
          <w:rFonts w:ascii="仿宋" w:eastAsia="仿宋" w:hAnsi="仿宋" w:hint="eastAsia"/>
          <w:color w:val="000000"/>
          <w:sz w:val="28"/>
          <w:szCs w:val="28"/>
        </w:rPr>
        <w:t>即由完全自选课题更改为定向招标和自选相结合的形式。</w:t>
      </w:r>
      <w:r>
        <w:rPr>
          <w:rFonts w:ascii="仿宋" w:eastAsia="仿宋" w:hAnsi="仿宋" w:hint="eastAsia"/>
          <w:color w:val="000000"/>
          <w:sz w:val="28"/>
          <w:szCs w:val="28"/>
        </w:rPr>
        <w:t>定向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研究项目</w:t>
      </w:r>
      <w:r>
        <w:rPr>
          <w:rFonts w:ascii="仿宋" w:eastAsia="仿宋" w:hAnsi="仿宋" w:hint="eastAsia"/>
          <w:color w:val="000000"/>
          <w:sz w:val="28"/>
          <w:szCs w:val="28"/>
        </w:rPr>
        <w:t>将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依据</w:t>
      </w:r>
      <w:r>
        <w:rPr>
          <w:rFonts w:ascii="仿宋" w:eastAsia="仿宋" w:hAnsi="仿宋" w:hint="eastAsia"/>
          <w:color w:val="000000"/>
          <w:sz w:val="28"/>
          <w:szCs w:val="28"/>
        </w:rPr>
        <w:t>我校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学科发展需要</w:t>
      </w:r>
      <w:r>
        <w:rPr>
          <w:rFonts w:ascii="仿宋" w:eastAsia="仿宋" w:hAnsi="仿宋" w:hint="eastAsia"/>
          <w:color w:val="000000"/>
          <w:sz w:val="28"/>
          <w:szCs w:val="28"/>
        </w:rPr>
        <w:t>、特色或学校改革发展过程中亟待解决的重要问题专设为招标课题</w:t>
      </w:r>
      <w:r w:rsidR="00BC0231" w:rsidRPr="00BC0231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BC0231" w:rsidRDefault="00BC5BD6" w:rsidP="00BC0231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2、校级课题不再设重点项目，</w:t>
      </w:r>
      <w:r w:rsidR="004F6BE5">
        <w:rPr>
          <w:rFonts w:ascii="仿宋" w:eastAsia="仿宋" w:hAnsi="仿宋" w:hint="eastAsia"/>
          <w:color w:val="000000"/>
          <w:sz w:val="28"/>
          <w:szCs w:val="28"/>
        </w:rPr>
        <w:t>实行</w:t>
      </w:r>
      <w:r w:rsidR="002972A5">
        <w:rPr>
          <w:rFonts w:ascii="仿宋" w:eastAsia="仿宋" w:hAnsi="仿宋" w:hint="eastAsia"/>
          <w:color w:val="000000"/>
          <w:sz w:val="28"/>
          <w:szCs w:val="28"/>
        </w:rPr>
        <w:t>建立后期资助机制。即</w:t>
      </w:r>
      <w:r>
        <w:rPr>
          <w:rFonts w:ascii="仿宋" w:eastAsia="仿宋" w:hAnsi="仿宋" w:hint="eastAsia"/>
          <w:color w:val="000000"/>
          <w:sz w:val="28"/>
          <w:szCs w:val="28"/>
        </w:rPr>
        <w:t>对产出高水平成果</w:t>
      </w:r>
      <w:r w:rsidR="002972A5">
        <w:rPr>
          <w:rFonts w:ascii="仿宋" w:eastAsia="仿宋" w:hAnsi="仿宋" w:hint="eastAsia"/>
          <w:color w:val="000000"/>
          <w:sz w:val="28"/>
          <w:szCs w:val="28"/>
        </w:rPr>
        <w:t>（发表高水平论文等）、孵化获得省</w:t>
      </w:r>
      <w:r w:rsidR="004F6BE5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2972A5">
        <w:rPr>
          <w:rFonts w:ascii="仿宋" w:eastAsia="仿宋" w:hAnsi="仿宋" w:hint="eastAsia"/>
          <w:color w:val="000000"/>
          <w:sz w:val="28"/>
          <w:szCs w:val="28"/>
        </w:rPr>
        <w:t>厅级科研立项的给予后期资助。</w:t>
      </w:r>
    </w:p>
    <w:p w:rsidR="00BC0231" w:rsidRPr="00BC0231" w:rsidRDefault="00BC0231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color w:val="000000"/>
          <w:sz w:val="28"/>
          <w:szCs w:val="28"/>
        </w:rPr>
        <w:t>（二）资助额度</w:t>
      </w:r>
    </w:p>
    <w:p w:rsidR="00BC0231" w:rsidRPr="00BC0231" w:rsidRDefault="00BC0231" w:rsidP="00BC0231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C0231">
        <w:rPr>
          <w:rFonts w:ascii="仿宋" w:eastAsia="仿宋" w:hAnsi="仿宋" w:hint="eastAsia"/>
          <w:color w:val="000000"/>
          <w:sz w:val="28"/>
          <w:szCs w:val="28"/>
        </w:rPr>
        <w:t>一般项目与青年项目每项资助</w:t>
      </w:r>
      <w:r w:rsidR="004F6BE5">
        <w:rPr>
          <w:rFonts w:ascii="仿宋" w:eastAsia="仿宋" w:hAnsi="仿宋" w:hint="eastAsia"/>
          <w:color w:val="000000"/>
          <w:sz w:val="28"/>
          <w:szCs w:val="28"/>
        </w:rPr>
        <w:t>0.4</w:t>
      </w:r>
      <w:r w:rsidR="004B1405">
        <w:rPr>
          <w:rFonts w:ascii="仿宋" w:eastAsia="仿宋" w:hAnsi="仿宋"/>
          <w:color w:val="000000"/>
          <w:sz w:val="28"/>
          <w:szCs w:val="28"/>
        </w:rPr>
        <w:t>—</w:t>
      </w:r>
      <w:r w:rsidR="004B1405">
        <w:rPr>
          <w:rFonts w:ascii="仿宋" w:eastAsia="仿宋" w:hAnsi="仿宋" w:hint="eastAsia"/>
          <w:color w:val="000000"/>
          <w:sz w:val="28"/>
          <w:szCs w:val="28"/>
        </w:rPr>
        <w:t>0.2</w:t>
      </w:r>
      <w:r w:rsidRPr="00BC0231">
        <w:rPr>
          <w:rFonts w:ascii="仿宋" w:eastAsia="仿宋" w:hAnsi="仿宋" w:hint="eastAsia"/>
          <w:color w:val="000000"/>
          <w:sz w:val="28"/>
          <w:szCs w:val="28"/>
        </w:rPr>
        <w:t>万元。</w:t>
      </w:r>
      <w:r w:rsidR="004B1405">
        <w:rPr>
          <w:rFonts w:ascii="仿宋" w:eastAsia="仿宋" w:hAnsi="仿宋" w:hint="eastAsia"/>
          <w:color w:val="000000"/>
          <w:sz w:val="28"/>
          <w:szCs w:val="28"/>
        </w:rPr>
        <w:t>定向招标</w:t>
      </w:r>
      <w:r w:rsidR="004F6BE5" w:rsidRPr="00BC0231">
        <w:rPr>
          <w:rFonts w:ascii="仿宋" w:eastAsia="仿宋" w:hAnsi="仿宋" w:hint="eastAsia"/>
          <w:color w:val="000000"/>
          <w:sz w:val="28"/>
          <w:szCs w:val="28"/>
        </w:rPr>
        <w:t>项目每项资助</w:t>
      </w:r>
      <w:r w:rsidR="004B1405">
        <w:rPr>
          <w:rFonts w:ascii="仿宋" w:eastAsia="仿宋" w:hAnsi="仿宋" w:hint="eastAsia"/>
          <w:color w:val="000000"/>
          <w:sz w:val="28"/>
          <w:szCs w:val="28"/>
        </w:rPr>
        <w:t>0.6万元，后期资助项目每项资助将不低于0.2--0.6万元。</w:t>
      </w:r>
    </w:p>
    <w:p w:rsidR="00B641D0" w:rsidRPr="00E13E42" w:rsidRDefault="004B1405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二</w:t>
      </w:r>
      <w:r w:rsidR="00B641D0" w:rsidRPr="00E13E42">
        <w:rPr>
          <w:rFonts w:ascii="仿宋" w:eastAsia="仿宋" w:hAnsi="仿宋" w:hint="eastAsia"/>
          <w:b/>
          <w:color w:val="000000"/>
          <w:sz w:val="28"/>
          <w:szCs w:val="28"/>
        </w:rPr>
        <w:t>、立项程序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13E42">
        <w:rPr>
          <w:rFonts w:ascii="仿宋" w:eastAsia="仿宋" w:hAnsi="仿宋" w:hint="eastAsia"/>
          <w:color w:val="000000"/>
          <w:sz w:val="28"/>
          <w:szCs w:val="28"/>
        </w:rPr>
        <w:t>课题立项程序：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个人申请，所在单位推荐（签署意见），学校组织有关专家对申请人申报资助项目进行评审，</w:t>
      </w:r>
      <w:proofErr w:type="gramStart"/>
      <w:r w:rsidRPr="000E03C3">
        <w:rPr>
          <w:rFonts w:ascii="仿宋" w:eastAsia="仿宋" w:hAnsi="仿宋" w:hint="eastAsia"/>
          <w:color w:val="000000"/>
          <w:sz w:val="28"/>
          <w:szCs w:val="28"/>
        </w:rPr>
        <w:t>报校主管领导</w:t>
      </w:r>
      <w:proofErr w:type="gramEnd"/>
      <w:r w:rsidRPr="000E03C3">
        <w:rPr>
          <w:rFonts w:ascii="仿宋" w:eastAsia="仿宋" w:hAnsi="仿宋" w:hint="eastAsia"/>
          <w:color w:val="000000"/>
          <w:sz w:val="28"/>
          <w:szCs w:val="28"/>
        </w:rPr>
        <w:t>批准。</w:t>
      </w:r>
    </w:p>
    <w:p w:rsidR="00B641D0" w:rsidRPr="002259AA" w:rsidRDefault="00A91D6D" w:rsidP="002259AA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2259AA">
        <w:rPr>
          <w:rFonts w:ascii="仿宋" w:eastAsia="仿宋" w:hAnsi="仿宋" w:hint="eastAsia"/>
          <w:b/>
          <w:color w:val="000000"/>
          <w:sz w:val="28"/>
          <w:szCs w:val="28"/>
        </w:rPr>
        <w:t>三</w:t>
      </w:r>
      <w:r w:rsidR="00B641D0" w:rsidRPr="002259AA">
        <w:rPr>
          <w:rFonts w:ascii="仿宋" w:eastAsia="仿宋" w:hAnsi="仿宋" w:hint="eastAsia"/>
          <w:b/>
          <w:color w:val="000000"/>
          <w:sz w:val="28"/>
          <w:szCs w:val="28"/>
        </w:rPr>
        <w:t>、申报条件和要求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1、项目申请人必须是我校正式在职教职工，申请人应具有良好的政治思想素质，具有独立开展和组织科研工作的能力，有比较充分的前期准备和一定数量的相关研究成果，并能作为项目的实际主持者担负实质性的研究工作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2、校级科研课题研究期限为1</w:t>
      </w:r>
      <w:r w:rsidR="00857671">
        <w:rPr>
          <w:rFonts w:ascii="仿宋" w:eastAsia="仿宋" w:hAnsi="仿宋" w:hint="eastAsia"/>
          <w:color w:val="000000"/>
          <w:sz w:val="28"/>
          <w:szCs w:val="28"/>
        </w:rPr>
        <w:t>年，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课题组成员以3-5人为宜。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3、项目负责人只能申报一个课题，且不能作为课题组成员参加其他项目的申报；项目组其他成员最多参与两个项目；青年项目组成员年龄</w:t>
      </w:r>
      <w:proofErr w:type="gramStart"/>
      <w:r w:rsidRPr="000E03C3">
        <w:rPr>
          <w:rFonts w:ascii="仿宋" w:eastAsia="仿宋" w:hAnsi="仿宋" w:hint="eastAsia"/>
          <w:color w:val="000000"/>
          <w:sz w:val="28"/>
          <w:szCs w:val="28"/>
        </w:rPr>
        <w:t>均限制</w:t>
      </w:r>
      <w:proofErr w:type="gramEnd"/>
      <w:r w:rsidRPr="000E03C3">
        <w:rPr>
          <w:rFonts w:ascii="仿宋" w:eastAsia="仿宋" w:hAnsi="仿宋" w:hint="eastAsia"/>
          <w:color w:val="000000"/>
          <w:sz w:val="28"/>
          <w:szCs w:val="28"/>
        </w:rPr>
        <w:t>在35岁以下(含35岁)。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4、有下列情况之一者不得申报本年度校级项目：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（1</w:t>
      </w:r>
      <w:r w:rsidR="00652C81">
        <w:rPr>
          <w:rFonts w:ascii="仿宋" w:eastAsia="仿宋" w:hAnsi="仿宋" w:hint="eastAsia"/>
          <w:color w:val="000000"/>
          <w:sz w:val="28"/>
          <w:szCs w:val="28"/>
        </w:rPr>
        <w:t>）主持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校级项目未结项者；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（2）历年被学校和上级政府部门撤项的课题负责人不能申报（自撤项起三年内不得申报）；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（3）已立项的校外课题不得重复申报</w:t>
      </w:r>
      <w:r w:rsidR="00EA7771">
        <w:rPr>
          <w:rFonts w:ascii="仿宋" w:eastAsia="仿宋" w:hAnsi="仿宋" w:hint="eastAsia"/>
          <w:color w:val="000000"/>
          <w:sz w:val="28"/>
          <w:szCs w:val="28"/>
        </w:rPr>
        <w:t>(或雷同)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（4）不资助科普性质项目。</w:t>
      </w:r>
    </w:p>
    <w:p w:rsidR="00B641D0" w:rsidRPr="005A3BEC" w:rsidRDefault="00A91D6D" w:rsidP="005A3BEC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5A3BEC">
        <w:rPr>
          <w:rFonts w:ascii="仿宋" w:eastAsia="仿宋" w:hAnsi="仿宋" w:hint="eastAsia"/>
          <w:b/>
          <w:color w:val="000000"/>
          <w:sz w:val="28"/>
          <w:szCs w:val="28"/>
        </w:rPr>
        <w:t>四</w:t>
      </w:r>
      <w:r w:rsidR="00B641D0" w:rsidRPr="005A3BEC">
        <w:rPr>
          <w:rFonts w:ascii="仿宋" w:eastAsia="仿宋" w:hAnsi="仿宋" w:hint="eastAsia"/>
          <w:b/>
          <w:color w:val="000000"/>
          <w:sz w:val="28"/>
          <w:szCs w:val="28"/>
        </w:rPr>
        <w:t>、申报</w:t>
      </w:r>
      <w:r w:rsidR="00ED3EBD" w:rsidRPr="005A3BEC">
        <w:rPr>
          <w:rFonts w:ascii="仿宋" w:eastAsia="仿宋" w:hAnsi="仿宋" w:hint="eastAsia"/>
          <w:b/>
          <w:color w:val="000000"/>
          <w:sz w:val="28"/>
          <w:szCs w:val="28"/>
        </w:rPr>
        <w:t>材料</w:t>
      </w:r>
      <w:r w:rsidR="00B641D0" w:rsidRPr="005A3BEC">
        <w:rPr>
          <w:rFonts w:ascii="仿宋" w:eastAsia="仿宋" w:hAnsi="仿宋" w:hint="eastAsia"/>
          <w:b/>
          <w:color w:val="000000"/>
          <w:sz w:val="28"/>
          <w:szCs w:val="28"/>
        </w:rPr>
        <w:t>注意事项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lastRenderedPageBreak/>
        <w:t>1、以各专业学院（系）、部门为单位申报，科研处不受理个人申报。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2、各单位应按本通知的有关规定，负责宣传和组织好</w:t>
      </w:r>
      <w:r w:rsidR="00A91D6D">
        <w:rPr>
          <w:rFonts w:ascii="仿宋" w:eastAsia="仿宋" w:hAnsi="仿宋" w:hint="eastAsia"/>
          <w:color w:val="000000"/>
          <w:sz w:val="28"/>
          <w:szCs w:val="28"/>
        </w:rPr>
        <w:t>2017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年度的校级科研课题申报工作。如：对申请者申报资格、申报的课题进行初审等。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3、申请人须填报打印“科研项目申报书” 一式一份及“活页”一式两份（A4纸双面打印）；各单位填写项目申报汇总表一份</w:t>
      </w:r>
      <w:r w:rsidR="002B75E8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电子版发至OA科研处仲成。表格可在学校“科研信息网”下载中心下载。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4、申报截止日期：</w:t>
      </w:r>
      <w:r w:rsidR="00A91D6D">
        <w:rPr>
          <w:rFonts w:ascii="仿宋" w:eastAsia="仿宋" w:hAnsi="仿宋" w:hint="eastAsia"/>
          <w:color w:val="000000"/>
          <w:sz w:val="28"/>
          <w:szCs w:val="28"/>
        </w:rPr>
        <w:t>2017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年3月30日前。各单位申报材料</w:t>
      </w:r>
      <w:proofErr w:type="gramStart"/>
      <w:r w:rsidRPr="000E03C3">
        <w:rPr>
          <w:rFonts w:ascii="仿宋" w:eastAsia="仿宋" w:hAnsi="仿宋" w:hint="eastAsia"/>
          <w:color w:val="000000"/>
          <w:sz w:val="28"/>
          <w:szCs w:val="28"/>
        </w:rPr>
        <w:t>报科研</w:t>
      </w:r>
      <w:proofErr w:type="gramEnd"/>
      <w:r w:rsidRPr="000E03C3">
        <w:rPr>
          <w:rFonts w:ascii="仿宋" w:eastAsia="仿宋" w:hAnsi="仿宋" w:hint="eastAsia"/>
          <w:color w:val="000000"/>
          <w:sz w:val="28"/>
          <w:szCs w:val="28"/>
        </w:rPr>
        <w:t>处</w:t>
      </w:r>
      <w:r w:rsidR="00ED3EBD" w:rsidRPr="00E13E42">
        <w:rPr>
          <w:rFonts w:hint="eastAsia"/>
          <w:b/>
          <w:bCs/>
        </w:rPr>
        <w:t>，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申报汇总表电子版通过OA发送科研处仲成。过期不予受理。</w:t>
      </w:r>
    </w:p>
    <w:p w:rsidR="00B641D0" w:rsidRPr="005A3BEC" w:rsidRDefault="00ED3EBD" w:rsidP="005A3BEC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5A3BEC">
        <w:rPr>
          <w:rFonts w:ascii="仿宋" w:eastAsia="仿宋" w:hAnsi="仿宋" w:hint="eastAsia"/>
          <w:b/>
          <w:color w:val="000000"/>
          <w:sz w:val="28"/>
          <w:szCs w:val="28"/>
        </w:rPr>
        <w:t>五</w:t>
      </w:r>
      <w:r w:rsidR="00B641D0" w:rsidRPr="005A3BEC">
        <w:rPr>
          <w:rFonts w:ascii="仿宋" w:eastAsia="仿宋" w:hAnsi="仿宋" w:hint="eastAsia"/>
          <w:b/>
          <w:color w:val="000000"/>
          <w:sz w:val="28"/>
          <w:szCs w:val="28"/>
        </w:rPr>
        <w:t>、结项</w:t>
      </w:r>
    </w:p>
    <w:p w:rsidR="00B641D0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校级科研项目实行信誉管理，项目负责人在项目执行期间要遵守各项承诺，按期完成研究任务，研究成果必须符合学术规范。</w:t>
      </w:r>
    </w:p>
    <w:p w:rsidR="004F21F7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proofErr w:type="gramStart"/>
      <w:r w:rsidRPr="000E03C3">
        <w:rPr>
          <w:rFonts w:ascii="仿宋" w:eastAsia="仿宋" w:hAnsi="仿宋" w:hint="eastAsia"/>
          <w:color w:val="000000"/>
          <w:sz w:val="28"/>
          <w:szCs w:val="28"/>
        </w:rPr>
        <w:t>结项要求</w:t>
      </w:r>
      <w:proofErr w:type="gramEnd"/>
      <w:r w:rsidRPr="000E03C3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6131EE" w:rsidRPr="000E03C3" w:rsidRDefault="00B641D0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1、校级科研课题的成果形式为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学术论文，研究报告，计算机软件，专利，著作等，并</w:t>
      </w:r>
      <w:r w:rsidRPr="000E03C3">
        <w:rPr>
          <w:rFonts w:ascii="仿宋" w:eastAsia="仿宋" w:hAnsi="仿宋" w:hint="eastAsia"/>
          <w:color w:val="000000"/>
          <w:sz w:val="28"/>
          <w:szCs w:val="28"/>
        </w:rPr>
        <w:t>要求在一般CN</w:t>
      </w:r>
      <w:r w:rsidR="00C7531C">
        <w:rPr>
          <w:rFonts w:ascii="仿宋" w:eastAsia="仿宋" w:hAnsi="仿宋" w:hint="eastAsia"/>
          <w:color w:val="000000"/>
          <w:sz w:val="28"/>
          <w:szCs w:val="28"/>
        </w:rPr>
        <w:t>至少发表一篇论文</w:t>
      </w:r>
      <w:r w:rsidR="006131EE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6131EE" w:rsidRPr="000E03C3">
        <w:rPr>
          <w:rFonts w:ascii="仿宋" w:eastAsia="仿宋" w:hAnsi="仿宋" w:hint="eastAsia"/>
          <w:color w:val="000000"/>
          <w:sz w:val="28"/>
          <w:szCs w:val="28"/>
        </w:rPr>
        <w:t>不含内刊和职业学校刊物</w:t>
      </w:r>
      <w:r w:rsidR="006131EE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6131EE" w:rsidRPr="000E03C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6131EE" w:rsidRDefault="006131EE" w:rsidP="006131EE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2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、校级科研项目发表论文须以我校为第一作者且注明“郑州大学西亚斯国际学院</w:t>
      </w:r>
      <w:r>
        <w:rPr>
          <w:rFonts w:ascii="仿宋" w:eastAsia="仿宋" w:hAnsi="仿宋" w:hint="eastAsia"/>
          <w:color w:val="000000"/>
          <w:sz w:val="28"/>
          <w:szCs w:val="28"/>
        </w:rPr>
        <w:t>2017年度科研资助项目”的字样和课题编号及课题名称。</w:t>
      </w:r>
    </w:p>
    <w:p w:rsidR="000A1746" w:rsidRDefault="00D75ECA" w:rsidP="006131EE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招标课题见附件。</w:t>
      </w:r>
    </w:p>
    <w:p w:rsidR="00D75ECA" w:rsidRDefault="000A1746" w:rsidP="005B3F1F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 w:hint="eastAsia"/>
          <w:color w:val="000000"/>
          <w:sz w:val="28"/>
          <w:szCs w:val="28"/>
        </w:rPr>
      </w:pPr>
      <w:r w:rsidRPr="005B3F1F">
        <w:rPr>
          <w:rFonts w:ascii="仿宋" w:eastAsia="仿宋" w:hAnsi="仿宋" w:hint="eastAsia"/>
          <w:b/>
          <w:color w:val="000000"/>
          <w:sz w:val="28"/>
          <w:szCs w:val="28"/>
        </w:rPr>
        <w:t>注</w:t>
      </w:r>
      <w:r w:rsidR="005B3F1F" w:rsidRPr="005B3F1F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 w:rsidR="005B3F1F"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color w:val="000000"/>
          <w:sz w:val="28"/>
          <w:szCs w:val="28"/>
        </w:rPr>
        <w:t>指南提供了若干选题范围，申报者可根据</w:t>
      </w:r>
      <w:r w:rsidR="005B3F1F">
        <w:rPr>
          <w:rFonts w:ascii="仿宋" w:eastAsia="仿宋" w:hAnsi="仿宋" w:hint="eastAsia"/>
          <w:color w:val="000000"/>
          <w:sz w:val="28"/>
          <w:szCs w:val="28"/>
        </w:rPr>
        <w:t>自身实际工作和</w:t>
      </w:r>
      <w:r>
        <w:rPr>
          <w:rFonts w:ascii="仿宋" w:eastAsia="仿宋" w:hAnsi="仿宋" w:hint="eastAsia"/>
          <w:color w:val="000000"/>
          <w:sz w:val="28"/>
          <w:szCs w:val="28"/>
        </w:rPr>
        <w:t>研究领域</w:t>
      </w:r>
      <w:r w:rsidRPr="000A1746">
        <w:rPr>
          <w:rFonts w:ascii="仿宋" w:eastAsia="仿宋" w:hAnsi="仿宋"/>
          <w:color w:val="000000"/>
          <w:sz w:val="28"/>
          <w:szCs w:val="28"/>
        </w:rPr>
        <w:t>需求，结合已有研究基础，确定具体的研究项目题目。</w:t>
      </w:r>
    </w:p>
    <w:p w:rsidR="005B3F1F" w:rsidRPr="008B6C7F" w:rsidRDefault="005B3F1F" w:rsidP="005B3F1F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2"/>
        <w:rPr>
          <w:rFonts w:ascii="仿宋" w:eastAsia="仿宋" w:hAnsi="仿宋"/>
          <w:color w:val="000000"/>
          <w:sz w:val="28"/>
          <w:szCs w:val="28"/>
        </w:rPr>
      </w:pPr>
      <w:r w:rsidRPr="005B3F1F">
        <w:rPr>
          <w:rFonts w:ascii="仿宋" w:eastAsia="仿宋" w:hAnsi="仿宋" w:hint="eastAsia"/>
          <w:b/>
          <w:color w:val="000000"/>
          <w:sz w:val="28"/>
          <w:szCs w:val="28"/>
        </w:rPr>
        <w:t>注2、</w:t>
      </w:r>
      <w:r w:rsidRPr="008B6C7F">
        <w:rPr>
          <w:rFonts w:ascii="仿宋" w:eastAsia="仿宋" w:hAnsi="仿宋" w:hint="eastAsia"/>
          <w:color w:val="000000"/>
          <w:sz w:val="28"/>
          <w:szCs w:val="28"/>
        </w:rPr>
        <w:t>选择招标课题的请在申请书</w:t>
      </w:r>
      <w:r w:rsidR="008B6C7F">
        <w:rPr>
          <w:rFonts w:ascii="仿宋" w:eastAsia="仿宋" w:hAnsi="仿宋" w:hint="eastAsia"/>
          <w:color w:val="000000"/>
          <w:sz w:val="28"/>
          <w:szCs w:val="28"/>
        </w:rPr>
        <w:t>首页上</w:t>
      </w:r>
      <w:r w:rsidR="008B6C7F" w:rsidRPr="008B6C7F">
        <w:rPr>
          <w:rFonts w:ascii="仿宋" w:eastAsia="仿宋" w:hAnsi="仿宋" w:hint="eastAsia"/>
          <w:color w:val="000000"/>
          <w:sz w:val="28"/>
          <w:szCs w:val="28"/>
        </w:rPr>
        <w:t>标明招标课题的序号</w:t>
      </w:r>
      <w:r w:rsidR="008B6C7F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6131EE" w:rsidRDefault="006131EE" w:rsidP="006131EE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各类表格请登录学校“科研信息网”下载中心自行下载。</w:t>
      </w:r>
    </w:p>
    <w:p w:rsidR="007D3ACF" w:rsidRPr="000E03C3" w:rsidRDefault="007D3ACF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E03C3">
        <w:rPr>
          <w:rFonts w:ascii="仿宋" w:eastAsia="仿宋" w:hAnsi="仿宋" w:hint="eastAsia"/>
          <w:color w:val="000000"/>
          <w:sz w:val="28"/>
          <w:szCs w:val="28"/>
        </w:rPr>
        <w:t>科研处联系电话：62605526（5526）</w:t>
      </w:r>
    </w:p>
    <w:p w:rsidR="006131EE" w:rsidRDefault="006131EE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6131EE" w:rsidRDefault="006131EE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1400" w:firstLine="39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科研处</w:t>
      </w:r>
    </w:p>
    <w:p w:rsidR="00B641D0" w:rsidRPr="000E03C3" w:rsidRDefault="00BC0996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1350" w:firstLine="37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2017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76660F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B641D0" w:rsidRPr="000E03C3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4358AB" w:rsidRPr="00E13E42" w:rsidRDefault="004358AB" w:rsidP="00E13E42">
      <w:pPr>
        <w:pStyle w:val="a5"/>
        <w:shd w:val="clear" w:color="auto" w:fill="FFFFFF"/>
        <w:spacing w:before="0" w:beforeAutospacing="0" w:after="0" w:afterAutospacing="0" w:line="375" w:lineRule="atLeast"/>
        <w:ind w:right="165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sectPr w:rsidR="004358AB" w:rsidRPr="00E13E4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08" w:rsidRDefault="00233308" w:rsidP="00B641D0">
      <w:pPr>
        <w:spacing w:after="0"/>
      </w:pPr>
      <w:r>
        <w:separator/>
      </w:r>
    </w:p>
  </w:endnote>
  <w:endnote w:type="continuationSeparator" w:id="0">
    <w:p w:rsidR="00233308" w:rsidRDefault="00233308" w:rsidP="00B641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08" w:rsidRDefault="00233308" w:rsidP="00B641D0">
      <w:pPr>
        <w:spacing w:after="0"/>
      </w:pPr>
      <w:r>
        <w:separator/>
      </w:r>
    </w:p>
  </w:footnote>
  <w:footnote w:type="continuationSeparator" w:id="0">
    <w:p w:rsidR="00233308" w:rsidRDefault="00233308" w:rsidP="00B641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41D0"/>
    <w:rsid w:val="000A1746"/>
    <w:rsid w:val="000E03C3"/>
    <w:rsid w:val="0016036E"/>
    <w:rsid w:val="001C433E"/>
    <w:rsid w:val="002259AA"/>
    <w:rsid w:val="00233308"/>
    <w:rsid w:val="00243C20"/>
    <w:rsid w:val="002972A5"/>
    <w:rsid w:val="002B75E8"/>
    <w:rsid w:val="00323B43"/>
    <w:rsid w:val="003A53EC"/>
    <w:rsid w:val="003D37D8"/>
    <w:rsid w:val="004358AB"/>
    <w:rsid w:val="004B1405"/>
    <w:rsid w:val="004F21F7"/>
    <w:rsid w:val="004F6BE5"/>
    <w:rsid w:val="005A3BEC"/>
    <w:rsid w:val="005B3F1F"/>
    <w:rsid w:val="005F75F8"/>
    <w:rsid w:val="006131EE"/>
    <w:rsid w:val="00652C81"/>
    <w:rsid w:val="0076660F"/>
    <w:rsid w:val="007D3ACF"/>
    <w:rsid w:val="00857671"/>
    <w:rsid w:val="008B6C7F"/>
    <w:rsid w:val="008B7726"/>
    <w:rsid w:val="009005FF"/>
    <w:rsid w:val="00962D73"/>
    <w:rsid w:val="00A91634"/>
    <w:rsid w:val="00A91D6D"/>
    <w:rsid w:val="00AF431F"/>
    <w:rsid w:val="00B20FA1"/>
    <w:rsid w:val="00B641D0"/>
    <w:rsid w:val="00BC0231"/>
    <w:rsid w:val="00BC0996"/>
    <w:rsid w:val="00BC5BD6"/>
    <w:rsid w:val="00C66D39"/>
    <w:rsid w:val="00C7531C"/>
    <w:rsid w:val="00D37929"/>
    <w:rsid w:val="00D75ECA"/>
    <w:rsid w:val="00E13E42"/>
    <w:rsid w:val="00EA7771"/>
    <w:rsid w:val="00ED3EBD"/>
    <w:rsid w:val="00FC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1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1D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1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1D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41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B641D0"/>
  </w:style>
  <w:style w:type="character" w:styleId="a6">
    <w:name w:val="Strong"/>
    <w:basedOn w:val="a0"/>
    <w:uiPriority w:val="22"/>
    <w:qFormat/>
    <w:rsid w:val="00B641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19</cp:revision>
  <dcterms:created xsi:type="dcterms:W3CDTF">2016-12-28T00:34:00Z</dcterms:created>
  <dcterms:modified xsi:type="dcterms:W3CDTF">2017-01-03T06:07:00Z</dcterms:modified>
</cp:coreProperties>
</file>